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08" w:rsidRPr="00431FB7" w:rsidRDefault="00507308" w:rsidP="00431FB7">
      <w:pPr>
        <w:jc w:val="center"/>
        <w:rPr>
          <w:sz w:val="32"/>
          <w:szCs w:val="32"/>
          <w:lang w:val="el-GR"/>
        </w:rPr>
      </w:pPr>
      <w:bookmarkStart w:id="0" w:name="_GoBack"/>
      <w:r w:rsidRPr="00C06472">
        <w:rPr>
          <w:sz w:val="32"/>
          <w:szCs w:val="32"/>
          <w:lang w:val="el-GR"/>
        </w:rPr>
        <w:t>Κάλαντα Χριστουγέννων</w:t>
      </w:r>
      <w:bookmarkEnd w:id="0"/>
    </w:p>
    <w:p w:rsidR="00507308" w:rsidRPr="00451786" w:rsidRDefault="00507308" w:rsidP="00507308">
      <w:pPr>
        <w:jc w:val="center"/>
        <w:rPr>
          <w:sz w:val="28"/>
          <w:szCs w:val="28"/>
          <w:lang w:val="el-GR"/>
        </w:rPr>
      </w:pPr>
    </w:p>
    <w:p w:rsidR="00431FB7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Καλήν</w:t>
      </w:r>
      <w:r w:rsidR="00431FB7">
        <w:rPr>
          <w:sz w:val="28"/>
          <w:szCs w:val="28"/>
          <w:lang w:val="el-GR"/>
        </w:rPr>
        <w:t xml:space="preserve"> </w:t>
      </w:r>
      <w:r w:rsidRPr="00451786">
        <w:rPr>
          <w:sz w:val="28"/>
          <w:szCs w:val="28"/>
          <w:lang w:val="el-GR"/>
        </w:rPr>
        <w:t xml:space="preserve">εσπέραν άρχοντες 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κι αν είναι ορισμός σας</w:t>
      </w:r>
    </w:p>
    <w:p w:rsidR="00431FB7" w:rsidRDefault="00431FB7" w:rsidP="00431FB7">
      <w:pPr>
        <w:ind w:left="297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Χριστού τη Θεία Γέννηση,</w:t>
      </w:r>
      <w:r w:rsidR="00507308" w:rsidRPr="00451786">
        <w:rPr>
          <w:sz w:val="28"/>
          <w:szCs w:val="28"/>
          <w:lang w:val="el-GR"/>
        </w:rPr>
        <w:t xml:space="preserve"> 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να πω στ’ αρχοντικό σας.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</w:p>
    <w:p w:rsidR="00431FB7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Χριστός γεννάται σήμερον</w:t>
      </w:r>
      <w:r w:rsidR="00431FB7">
        <w:rPr>
          <w:sz w:val="28"/>
          <w:szCs w:val="28"/>
          <w:lang w:val="el-GR"/>
        </w:rPr>
        <w:t>,</w:t>
      </w:r>
    </w:p>
    <w:p w:rsidR="00507308" w:rsidRPr="00451786" w:rsidRDefault="00431FB7" w:rsidP="00431FB7">
      <w:pPr>
        <w:ind w:left="297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στης Βηθλεέμ την πόλη</w:t>
      </w:r>
      <w:r w:rsidR="00507308" w:rsidRPr="00451786">
        <w:rPr>
          <w:sz w:val="28"/>
          <w:szCs w:val="28"/>
          <w:lang w:val="el-GR"/>
        </w:rPr>
        <w:t>,</w:t>
      </w:r>
    </w:p>
    <w:p w:rsidR="00431FB7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 xml:space="preserve">οι ουρανοί αγάλλονται, 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χαίρει η φύσις όλη.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</w:p>
    <w:p w:rsidR="00431FB7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Εν τω σπηλαίω</w:t>
      </w:r>
      <w:r w:rsidR="00431FB7">
        <w:rPr>
          <w:sz w:val="28"/>
          <w:szCs w:val="28"/>
          <w:lang w:val="el-GR"/>
        </w:rPr>
        <w:t xml:space="preserve"> </w:t>
      </w:r>
      <w:r w:rsidRPr="00451786">
        <w:rPr>
          <w:sz w:val="28"/>
          <w:szCs w:val="28"/>
          <w:lang w:val="el-GR"/>
        </w:rPr>
        <w:t xml:space="preserve">τίκτεται 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εν φάτνη των αλόγων</w:t>
      </w:r>
    </w:p>
    <w:p w:rsidR="00431FB7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 xml:space="preserve">ο </w:t>
      </w:r>
      <w:r w:rsidR="00431FB7">
        <w:rPr>
          <w:sz w:val="28"/>
          <w:szCs w:val="28"/>
          <w:lang w:val="el-GR"/>
        </w:rPr>
        <w:t>Βασιλιάς</w:t>
      </w:r>
      <w:r w:rsidRPr="00451786">
        <w:rPr>
          <w:sz w:val="28"/>
          <w:szCs w:val="28"/>
          <w:lang w:val="el-GR"/>
        </w:rPr>
        <w:t xml:space="preserve"> των ουρανών 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και Ποιητής των όλων.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</w:p>
    <w:p w:rsidR="00431FB7" w:rsidRDefault="00431FB7" w:rsidP="00431FB7">
      <w:pPr>
        <w:ind w:left="297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Πλήθος αγγέλων ψάλλουνε</w:t>
      </w:r>
      <w:r w:rsidR="00507308" w:rsidRPr="00451786">
        <w:rPr>
          <w:sz w:val="28"/>
          <w:szCs w:val="28"/>
          <w:lang w:val="el-GR"/>
        </w:rPr>
        <w:t xml:space="preserve"> 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το "Δόξα εν Υψίστοις"</w:t>
      </w:r>
    </w:p>
    <w:p w:rsidR="00431FB7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 xml:space="preserve">και τούτο Άξιον εστί </w:t>
      </w:r>
    </w:p>
    <w:p w:rsidR="00507308" w:rsidRPr="00451786" w:rsidRDefault="00431FB7" w:rsidP="00431FB7">
      <w:pPr>
        <w:ind w:left="297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 των βοσκών η πίστη</w:t>
      </w:r>
      <w:r w:rsidR="00507308" w:rsidRPr="00451786">
        <w:rPr>
          <w:sz w:val="28"/>
          <w:szCs w:val="28"/>
          <w:lang w:val="el-GR"/>
        </w:rPr>
        <w:t>.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</w:p>
    <w:p w:rsidR="00431FB7" w:rsidRDefault="00431FB7" w:rsidP="00431FB7">
      <w:pPr>
        <w:ind w:left="297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Απ’ την Περσία</w:t>
      </w:r>
      <w:r w:rsidR="00507308" w:rsidRPr="00451786">
        <w:rPr>
          <w:sz w:val="28"/>
          <w:szCs w:val="28"/>
          <w:lang w:val="el-GR"/>
        </w:rPr>
        <w:t xml:space="preserve"> έρχονται </w:t>
      </w:r>
    </w:p>
    <w:p w:rsidR="00507308" w:rsidRPr="00451786" w:rsidRDefault="00507308" w:rsidP="00431FB7">
      <w:pPr>
        <w:ind w:left="2970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τρεις Μάγοι με τα δώρα</w:t>
      </w:r>
    </w:p>
    <w:p w:rsidR="00431FB7" w:rsidRDefault="00431FB7" w:rsidP="00431FB7">
      <w:pPr>
        <w:ind w:left="297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άστρο λαμπρό τους οδηγεί</w:t>
      </w:r>
      <w:r w:rsidR="00507308" w:rsidRPr="00451786">
        <w:rPr>
          <w:sz w:val="28"/>
          <w:szCs w:val="28"/>
          <w:lang w:val="el-GR"/>
        </w:rPr>
        <w:t xml:space="preserve"> </w:t>
      </w:r>
    </w:p>
    <w:p w:rsidR="00507308" w:rsidRPr="00507308" w:rsidRDefault="00431FB7" w:rsidP="00431FB7">
      <w:pPr>
        <w:ind w:left="297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</w:t>
      </w:r>
      <w:r w:rsidR="00507308" w:rsidRPr="00451786">
        <w:rPr>
          <w:sz w:val="28"/>
          <w:szCs w:val="28"/>
          <w:lang w:val="el-GR"/>
        </w:rPr>
        <w:t>ωρίς να λείψει ώρα</w:t>
      </w:r>
      <w:r>
        <w:rPr>
          <w:sz w:val="28"/>
          <w:szCs w:val="28"/>
          <w:lang w:val="el-GR"/>
        </w:rPr>
        <w:t>.</w:t>
      </w:r>
    </w:p>
    <w:p w:rsidR="00507308" w:rsidRPr="00507308" w:rsidRDefault="00431FB7" w:rsidP="00431FB7">
      <w:pPr>
        <w:ind w:left="2970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53975</wp:posOffset>
            </wp:positionV>
            <wp:extent cx="3448050" cy="2657475"/>
            <wp:effectExtent l="19050" t="0" r="0" b="0"/>
            <wp:wrapNone/>
            <wp:docPr id="31" name="Picture 3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7308" w:rsidRPr="00507308" w:rsidRDefault="00507308" w:rsidP="00431FB7">
      <w:pPr>
        <w:ind w:left="2970"/>
        <w:rPr>
          <w:sz w:val="28"/>
          <w:szCs w:val="28"/>
          <w:lang w:val="el-GR"/>
        </w:rPr>
      </w:pPr>
    </w:p>
    <w:p w:rsidR="00507308" w:rsidRPr="00507308" w:rsidRDefault="00507308" w:rsidP="00507308">
      <w:pPr>
        <w:jc w:val="center"/>
        <w:rPr>
          <w:sz w:val="28"/>
          <w:szCs w:val="28"/>
          <w:lang w:val="el-GR"/>
        </w:rPr>
      </w:pPr>
    </w:p>
    <w:p w:rsidR="00507308" w:rsidRPr="00507308" w:rsidRDefault="00507308" w:rsidP="00507308">
      <w:pPr>
        <w:jc w:val="center"/>
        <w:rPr>
          <w:sz w:val="28"/>
          <w:szCs w:val="28"/>
          <w:lang w:val="el-GR"/>
        </w:rPr>
      </w:pPr>
    </w:p>
    <w:p w:rsidR="00507308" w:rsidRPr="00507308" w:rsidRDefault="00507308" w:rsidP="00507308">
      <w:pPr>
        <w:jc w:val="center"/>
        <w:rPr>
          <w:sz w:val="28"/>
          <w:szCs w:val="28"/>
          <w:lang w:val="el-GR"/>
        </w:rPr>
      </w:pPr>
    </w:p>
    <w:p w:rsidR="00507308" w:rsidRPr="00507308" w:rsidRDefault="00507308" w:rsidP="00507308">
      <w:pPr>
        <w:rPr>
          <w:sz w:val="28"/>
          <w:szCs w:val="28"/>
          <w:lang w:val="el-GR"/>
        </w:rPr>
      </w:pPr>
    </w:p>
    <w:p w:rsidR="00507308" w:rsidRPr="00507308" w:rsidRDefault="00507308" w:rsidP="00507308">
      <w:pPr>
        <w:jc w:val="center"/>
        <w:rPr>
          <w:sz w:val="28"/>
          <w:szCs w:val="28"/>
          <w:lang w:val="el-GR"/>
        </w:rPr>
      </w:pPr>
    </w:p>
    <w:p w:rsidR="00507308" w:rsidRPr="00507308" w:rsidRDefault="00507308" w:rsidP="00507308">
      <w:pPr>
        <w:jc w:val="center"/>
        <w:rPr>
          <w:sz w:val="24"/>
          <w:szCs w:val="24"/>
          <w:lang w:val="el-GR"/>
        </w:rPr>
      </w:pPr>
    </w:p>
    <w:p w:rsidR="00507308" w:rsidRPr="00C06472" w:rsidRDefault="00C30ADC" w:rsidP="00431FB7">
      <w:pPr>
        <w:ind w:left="-360"/>
        <w:rPr>
          <w:sz w:val="24"/>
          <w:szCs w:val="24"/>
          <w:lang w:val="el-GR"/>
        </w:rPr>
      </w:pPr>
      <w:hyperlink r:id="rId7">
        <w:r w:rsidR="00507308" w:rsidRPr="00C06472">
          <w:rPr>
            <w:sz w:val="24"/>
            <w:szCs w:val="24"/>
            <w:u w:val="single"/>
          </w:rPr>
          <w:t>https</w:t>
        </w:r>
        <w:r w:rsidR="00507308" w:rsidRPr="00C06472">
          <w:rPr>
            <w:sz w:val="24"/>
            <w:szCs w:val="24"/>
            <w:u w:val="single"/>
            <w:lang w:val="el-GR"/>
          </w:rPr>
          <w:t>://</w:t>
        </w:r>
        <w:proofErr w:type="spellStart"/>
        <w:r w:rsidR="00507308" w:rsidRPr="00C06472">
          <w:rPr>
            <w:sz w:val="24"/>
            <w:szCs w:val="24"/>
            <w:u w:val="single"/>
          </w:rPr>
          <w:t>youtu</w:t>
        </w:r>
        <w:proofErr w:type="spellEnd"/>
        <w:r w:rsidR="00507308" w:rsidRPr="00C06472">
          <w:rPr>
            <w:sz w:val="24"/>
            <w:szCs w:val="24"/>
            <w:u w:val="single"/>
            <w:lang w:val="el-GR"/>
          </w:rPr>
          <w:t>.</w:t>
        </w:r>
        <w:r w:rsidR="00507308" w:rsidRPr="00C06472">
          <w:rPr>
            <w:sz w:val="24"/>
            <w:szCs w:val="24"/>
            <w:u w:val="single"/>
          </w:rPr>
          <w:t>be</w:t>
        </w:r>
        <w:r w:rsidR="00507308" w:rsidRPr="00C06472">
          <w:rPr>
            <w:sz w:val="24"/>
            <w:szCs w:val="24"/>
            <w:u w:val="single"/>
            <w:lang w:val="el-GR"/>
          </w:rPr>
          <w:t>/-</w:t>
        </w:r>
        <w:proofErr w:type="spellStart"/>
        <w:r w:rsidR="00507308" w:rsidRPr="00C06472">
          <w:rPr>
            <w:sz w:val="24"/>
            <w:szCs w:val="24"/>
            <w:u w:val="single"/>
          </w:rPr>
          <w:t>wfYxlEpnjY</w:t>
        </w:r>
        <w:proofErr w:type="spellEnd"/>
      </w:hyperlink>
    </w:p>
    <w:p w:rsidR="00766E1D" w:rsidRPr="00507308" w:rsidRDefault="00C30ADC" w:rsidP="00507308">
      <w:pPr>
        <w:jc w:val="center"/>
        <w:rPr>
          <w:lang w:val="el-GR"/>
        </w:rPr>
      </w:pPr>
      <w:r w:rsidRPr="003D5E79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INCLUDEPICTURE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"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https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://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t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3.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ftcdn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net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jpg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/00/04/55/78/240_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F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_4557849_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IMvUDFfUGO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33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tvZ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9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SCDh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1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I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6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seELouqH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2.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jpg</w:instrText>
      </w:r>
      <w:r w:rsidR="00507308"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" \* </w:instrText>
      </w:r>
      <w:r w:rsidR="00507308" w:rsidRPr="003D5E79">
        <w:rPr>
          <w:rFonts w:ascii="Times New Roman" w:eastAsia="Times New Roman" w:hAnsi="Times New Roman" w:cs="Times New Roman"/>
          <w:sz w:val="24"/>
          <w:szCs w:val="24"/>
        </w:rPr>
        <w:instrText>MERGEFORMATINET</w:instrText>
      </w:r>
      <w:r w:rsidRPr="003D5E7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766E1D" w:rsidRPr="00507308" w:rsidSect="00266256">
      <w:headerReference w:type="default" r:id="rId8"/>
      <w:pgSz w:w="12240" w:h="15840"/>
      <w:pgMar w:top="1440" w:right="108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ADC" w:rsidRDefault="00C30ADC" w:rsidP="00C30ADC">
      <w:pPr>
        <w:spacing w:line="240" w:lineRule="auto"/>
      </w:pPr>
      <w:r>
        <w:separator/>
      </w:r>
    </w:p>
  </w:endnote>
  <w:endnote w:type="continuationSeparator" w:id="1">
    <w:p w:rsidR="00C30ADC" w:rsidRDefault="00C30ADC" w:rsidP="00C30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ADC" w:rsidRDefault="00C30ADC" w:rsidP="00C30ADC">
      <w:pPr>
        <w:spacing w:line="240" w:lineRule="auto"/>
      </w:pPr>
      <w:r>
        <w:separator/>
      </w:r>
    </w:p>
  </w:footnote>
  <w:footnote w:type="continuationSeparator" w:id="1">
    <w:p w:rsidR="00C30ADC" w:rsidRDefault="00C30ADC" w:rsidP="00C30A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75" w:rsidRDefault="00507308" w:rsidP="006C6875">
    <w:pPr>
      <w:pStyle w:val="Header"/>
      <w:ind w:left="-426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>Κυπριακή Εκπαιδευτική Αποστολή</w:t>
    </w:r>
  </w:p>
  <w:p w:rsidR="006C6875" w:rsidRPr="00C06472" w:rsidRDefault="00507308" w:rsidP="00C06472">
    <w:pPr>
      <w:pStyle w:val="Header"/>
      <w:ind w:left="-426"/>
      <w:rPr>
        <w:lang w:val="el-GR"/>
      </w:rPr>
    </w:pPr>
    <w:r w:rsidRPr="00987348">
      <w:rPr>
        <w:lang w:val="el-GR"/>
      </w:rPr>
      <w:t>Τραγούδια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B0E"/>
    <w:rsid w:val="00030079"/>
    <w:rsid w:val="00345B0E"/>
    <w:rsid w:val="00431FB7"/>
    <w:rsid w:val="00507308"/>
    <w:rsid w:val="00680914"/>
    <w:rsid w:val="00701DA0"/>
    <w:rsid w:val="008E7BF6"/>
    <w:rsid w:val="009F14AD"/>
    <w:rsid w:val="009F22F5"/>
    <w:rsid w:val="00C3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0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B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B0E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5B0E"/>
    <w:rPr>
      <w:rFonts w:ascii="Arial" w:eastAsia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0E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.messenger.com/l.php?u=https%3A%2F%2Fyoutu.be%2F-wfYxlEpnjY&amp;h=AT3fYwm-p9eypXiFTV6n_ySGb7UqT_gA8vf3f1rGo4AlQT0RxfU_gSjjoi-1o0XcmYaMAZhwEp_bg_ZqgMFBON6nlzWxLWSItz4iD1PL_7RlltlFo-mz0C2ojlb7HFXVgwNeH7_FY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2019-03-31T18:53:00Z</dcterms:created>
  <dcterms:modified xsi:type="dcterms:W3CDTF">2019-04-08T13:06:00Z</dcterms:modified>
</cp:coreProperties>
</file>