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5C" w:rsidRPr="00CA675C" w:rsidRDefault="00CA675C" w:rsidP="00CA675C">
      <w:pPr>
        <w:jc w:val="center"/>
        <w:rPr>
          <w:sz w:val="32"/>
          <w:szCs w:val="32"/>
          <w:lang w:val="el-GR"/>
        </w:rPr>
      </w:pPr>
      <w:r w:rsidRPr="00CA675C">
        <w:rPr>
          <w:sz w:val="32"/>
          <w:szCs w:val="32"/>
          <w:lang w:val="el-GR"/>
        </w:rPr>
        <w:t>Αρχιμηνιά κι αρχιχρονιά</w:t>
      </w:r>
    </w:p>
    <w:p w:rsidR="00CA675C" w:rsidRPr="00CA675C" w:rsidRDefault="00CA675C" w:rsidP="00CA675C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</w:t>
      </w:r>
      <w:r w:rsidRPr="00CA675C">
        <w:rPr>
          <w:sz w:val="24"/>
          <w:szCs w:val="24"/>
          <w:lang w:val="el-GR"/>
        </w:rPr>
        <w:t>Παραδοσιακό</w:t>
      </w:r>
    </w:p>
    <w:p w:rsidR="00CA675C" w:rsidRPr="001A4506" w:rsidRDefault="00CA675C" w:rsidP="00CA675C">
      <w:pPr>
        <w:rPr>
          <w:lang w:val="el-GR"/>
        </w:rPr>
      </w:pP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Κάτσε να φας, κάτσε να πιεις</w:t>
      </w:r>
      <w:r>
        <w:rPr>
          <w:sz w:val="24"/>
          <w:szCs w:val="24"/>
          <w:lang w:val="el-GR"/>
        </w:rPr>
        <w:t>,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</w:t>
      </w:r>
      <w:r w:rsidRPr="00451786">
        <w:rPr>
          <w:sz w:val="24"/>
          <w:szCs w:val="24"/>
          <w:lang w:val="el-GR"/>
        </w:rPr>
        <w:t>άτσε τον πόνο σου να πεις</w:t>
      </w:r>
      <w:r>
        <w:rPr>
          <w:sz w:val="24"/>
          <w:szCs w:val="24"/>
          <w:lang w:val="el-GR"/>
        </w:rPr>
        <w:t>.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Κάτσε, κάτσε να τραγουδήσεις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και να μας, και να μας καλοκαρδίσεις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Αρχιμηνιά κι αρχιχρονιά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ψηλή μου δεντρολιβανιά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κι αρχή καλός μας χρόνος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εκκλησιά εκκλησιά με το άγιο θρόνος</w:t>
      </w:r>
      <w:r>
        <w:rPr>
          <w:sz w:val="24"/>
          <w:szCs w:val="24"/>
          <w:lang w:val="el-GR"/>
        </w:rPr>
        <w:t>.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Αρχή που βγήκε ο Χριστός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άγιος και πνευματικός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στη γη να περπατήσει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και να μας καλοκαρδίσει</w:t>
      </w:r>
      <w:r>
        <w:rPr>
          <w:sz w:val="24"/>
          <w:szCs w:val="24"/>
          <w:lang w:val="el-GR"/>
        </w:rPr>
        <w:t>.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Άγιος Βασίλης έρχεται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και δεν μας καταδέχεται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από την Καισαρεία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συ σ' αρχόντισσα κυρία</w:t>
      </w:r>
      <w:r>
        <w:rPr>
          <w:sz w:val="24"/>
          <w:szCs w:val="24"/>
          <w:lang w:val="el-GR"/>
        </w:rPr>
        <w:t>.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Βαστάει κόλλα και χαρτί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ζαχαροκάντιο ζυμωτή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χαρτί και καλαμάρι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δες κι εμέ το παλικάρι</w:t>
      </w:r>
      <w:r>
        <w:rPr>
          <w:sz w:val="24"/>
          <w:szCs w:val="24"/>
          <w:lang w:val="el-GR"/>
        </w:rPr>
        <w:t>.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Το καλαμάρι έγραφε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77470</wp:posOffset>
            </wp:positionV>
            <wp:extent cx="2466975" cy="3238500"/>
            <wp:effectExtent l="19050" t="0" r="952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G-2682.JP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786">
        <w:rPr>
          <w:sz w:val="24"/>
          <w:szCs w:val="24"/>
          <w:lang w:val="el-GR"/>
        </w:rPr>
        <w:t>την μοίρα μου την έλεγε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και το χαρτί ομίλει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  <w:r w:rsidRPr="00451786">
        <w:rPr>
          <w:sz w:val="24"/>
          <w:szCs w:val="24"/>
          <w:lang w:val="el-GR"/>
        </w:rPr>
        <w:t>Άγιε μου καλέ Βασίλη</w:t>
      </w:r>
      <w:r>
        <w:rPr>
          <w:sz w:val="24"/>
          <w:szCs w:val="24"/>
          <w:lang w:val="el-GR"/>
        </w:rPr>
        <w:t>.</w:t>
      </w:r>
    </w:p>
    <w:p w:rsidR="00CA675C" w:rsidRPr="00451786" w:rsidRDefault="00CA675C" w:rsidP="00CA675C">
      <w:pPr>
        <w:ind w:left="2880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Default="00CA675C" w:rsidP="00CA675C">
      <w:pPr>
        <w:jc w:val="center"/>
        <w:rPr>
          <w:sz w:val="24"/>
          <w:szCs w:val="24"/>
          <w:lang w:val="el-GR"/>
        </w:rPr>
      </w:pPr>
    </w:p>
    <w:p w:rsidR="00CA675C" w:rsidRPr="001A4506" w:rsidRDefault="00CA675C" w:rsidP="00CA675C">
      <w:pPr>
        <w:jc w:val="center"/>
        <w:rPr>
          <w:lang w:val="el-GR"/>
        </w:rPr>
      </w:pPr>
    </w:p>
    <w:p w:rsidR="00CA675C" w:rsidRPr="001A4506" w:rsidRDefault="00CA675C" w:rsidP="00CA675C">
      <w:pPr>
        <w:rPr>
          <w:sz w:val="21"/>
          <w:szCs w:val="21"/>
          <w:lang w:val="el-GR"/>
        </w:rPr>
      </w:pPr>
      <w:hyperlink r:id="rId7">
        <w:r>
          <w:rPr>
            <w:sz w:val="21"/>
            <w:szCs w:val="21"/>
            <w:u w:val="single"/>
          </w:rPr>
          <w:t>https</w:t>
        </w:r>
        <w:r w:rsidRPr="001A4506">
          <w:rPr>
            <w:sz w:val="21"/>
            <w:szCs w:val="21"/>
            <w:u w:val="single"/>
            <w:lang w:val="el-GR"/>
          </w:rPr>
          <w:t>://</w:t>
        </w:r>
        <w:proofErr w:type="spellStart"/>
        <w:r>
          <w:rPr>
            <w:sz w:val="21"/>
            <w:szCs w:val="21"/>
            <w:u w:val="single"/>
          </w:rPr>
          <w:t>youtu</w:t>
        </w:r>
        <w:proofErr w:type="spellEnd"/>
        <w:r w:rsidRPr="001A4506">
          <w:rPr>
            <w:sz w:val="21"/>
            <w:szCs w:val="21"/>
            <w:u w:val="single"/>
            <w:lang w:val="el-GR"/>
          </w:rPr>
          <w:t>.</w:t>
        </w:r>
        <w:r>
          <w:rPr>
            <w:sz w:val="21"/>
            <w:szCs w:val="21"/>
            <w:u w:val="single"/>
          </w:rPr>
          <w:t>be</w:t>
        </w:r>
        <w:r w:rsidRPr="001A4506">
          <w:rPr>
            <w:sz w:val="21"/>
            <w:szCs w:val="21"/>
            <w:u w:val="single"/>
            <w:lang w:val="el-GR"/>
          </w:rPr>
          <w:t>/</w:t>
        </w:r>
        <w:r>
          <w:rPr>
            <w:sz w:val="21"/>
            <w:szCs w:val="21"/>
            <w:u w:val="single"/>
          </w:rPr>
          <w:t>XN</w:t>
        </w:r>
        <w:r w:rsidRPr="001A4506">
          <w:rPr>
            <w:sz w:val="21"/>
            <w:szCs w:val="21"/>
            <w:u w:val="single"/>
            <w:lang w:val="el-GR"/>
          </w:rPr>
          <w:t>3</w:t>
        </w:r>
        <w:proofErr w:type="spellStart"/>
        <w:r>
          <w:rPr>
            <w:sz w:val="21"/>
            <w:szCs w:val="21"/>
            <w:u w:val="single"/>
          </w:rPr>
          <w:t>iVlrDpRI</w:t>
        </w:r>
        <w:proofErr w:type="spellEnd"/>
      </w:hyperlink>
      <w:r>
        <w:rPr>
          <w:sz w:val="21"/>
          <w:szCs w:val="21"/>
          <w:lang w:val="el-GR"/>
        </w:rPr>
        <w:t xml:space="preserve"> </w:t>
      </w:r>
    </w:p>
    <w:p w:rsidR="00374737" w:rsidRPr="00CA675C" w:rsidRDefault="00374737">
      <w:pPr>
        <w:rPr>
          <w:lang w:val="el-GR"/>
        </w:rPr>
      </w:pPr>
    </w:p>
    <w:sectPr w:rsidR="00374737" w:rsidRPr="00CA675C" w:rsidSect="00374737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5C" w:rsidRDefault="00CA675C" w:rsidP="00CA675C">
      <w:pPr>
        <w:spacing w:line="240" w:lineRule="auto"/>
      </w:pPr>
      <w:r>
        <w:separator/>
      </w:r>
    </w:p>
  </w:endnote>
  <w:endnote w:type="continuationSeparator" w:id="1">
    <w:p w:rsidR="00CA675C" w:rsidRDefault="00CA675C" w:rsidP="00CA6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5C" w:rsidRDefault="00CA675C" w:rsidP="00CA675C">
      <w:pPr>
        <w:spacing w:line="240" w:lineRule="auto"/>
      </w:pPr>
      <w:r>
        <w:separator/>
      </w:r>
    </w:p>
  </w:footnote>
  <w:footnote w:type="continuationSeparator" w:id="1">
    <w:p w:rsidR="00CA675C" w:rsidRDefault="00CA675C" w:rsidP="00CA67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5C" w:rsidRDefault="00CA675C" w:rsidP="00CA675C">
    <w:pPr>
      <w:pStyle w:val="Header"/>
      <w:ind w:left="-270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 xml:space="preserve"> </w:t>
    </w:r>
    <w:r>
      <w:rPr>
        <w:u w:val="single"/>
        <w:lang w:val="el-GR"/>
      </w:rPr>
      <w:t xml:space="preserve">                    </w:t>
    </w:r>
    <w:r w:rsidRPr="00987348">
      <w:rPr>
        <w:u w:val="single"/>
        <w:lang w:val="el-GR"/>
      </w:rPr>
      <w:t>Κυπριακή Εκπαιδευτική Αποστολή</w:t>
    </w:r>
  </w:p>
  <w:p w:rsidR="00CA675C" w:rsidRPr="00987348" w:rsidRDefault="00CA675C" w:rsidP="00CA675C">
    <w:pPr>
      <w:pStyle w:val="Header"/>
      <w:ind w:left="-270"/>
      <w:rPr>
        <w:lang w:val="el-GR"/>
      </w:rPr>
    </w:pPr>
    <w:r w:rsidRPr="00987348">
      <w:rPr>
        <w:lang w:val="el-GR"/>
      </w:rPr>
      <w:t>Τραγούδια</w:t>
    </w:r>
  </w:p>
  <w:p w:rsidR="00CA675C" w:rsidRDefault="00CA67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75C"/>
    <w:rsid w:val="00374737"/>
    <w:rsid w:val="00CA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5C"/>
    <w:pPr>
      <w:spacing w:after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7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5C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A67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5C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XN3iVlrDpRI&amp;h=AT3fYwm-p9eypXiFTV6n_ySGb7UqT_gA8vf3f1rGo4AlQT0RxfU_gSjjoi-1o0XcmYaMAZhwEp_bg_ZqgMFBON6nlzWxLWSItz4iD1PL_7RlltlFo-mz0C2ojlb7HFXVgwNeH7_FY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2019-04-08T13:11:00Z</dcterms:created>
  <dcterms:modified xsi:type="dcterms:W3CDTF">2019-04-08T13:15:00Z</dcterms:modified>
</cp:coreProperties>
</file>