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4B0B" w14:textId="77777777" w:rsidR="002F240B" w:rsidRDefault="002F240B">
      <w:pPr>
        <w:rPr>
          <w:sz w:val="220"/>
          <w:szCs w:val="220"/>
          <w:lang w:val="el-CY"/>
        </w:rPr>
      </w:pPr>
      <w:r>
        <w:rPr>
          <w:sz w:val="220"/>
          <w:szCs w:val="220"/>
          <w:lang w:val="el-CY"/>
        </w:rPr>
        <w:t xml:space="preserve">  </w:t>
      </w:r>
    </w:p>
    <w:p w14:paraId="04CEB2E3" w14:textId="6F14A7E8" w:rsidR="002F240B" w:rsidRPr="002F240B" w:rsidRDefault="002F240B" w:rsidP="002F240B">
      <w:pPr>
        <w:jc w:val="center"/>
        <w:rPr>
          <w:color w:val="FF0000"/>
          <w:sz w:val="220"/>
          <w:szCs w:val="220"/>
          <w:lang w:val="el-CY"/>
        </w:rPr>
      </w:pPr>
      <w:r w:rsidRPr="002F240B">
        <w:rPr>
          <w:color w:val="FF0000"/>
          <w:sz w:val="220"/>
          <w:szCs w:val="220"/>
          <w:lang w:val="el-CY"/>
        </w:rPr>
        <w:t>Δευτέρα</w:t>
      </w:r>
    </w:p>
    <w:p w14:paraId="067A50FE" w14:textId="1D81CE5B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17D647BC" w14:textId="128AC680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70EDCFC0" w14:textId="30023277" w:rsidR="002F240B" w:rsidRPr="002F240B" w:rsidRDefault="002F240B" w:rsidP="002F240B">
      <w:pPr>
        <w:jc w:val="center"/>
        <w:rPr>
          <w:color w:val="538135" w:themeColor="accent6" w:themeShade="BF"/>
          <w:sz w:val="220"/>
          <w:szCs w:val="220"/>
          <w:lang w:val="el-CY"/>
        </w:rPr>
      </w:pPr>
      <w:r w:rsidRPr="002F240B">
        <w:rPr>
          <w:color w:val="538135" w:themeColor="accent6" w:themeShade="BF"/>
          <w:sz w:val="220"/>
          <w:szCs w:val="220"/>
          <w:lang w:val="el-CY"/>
        </w:rPr>
        <w:t>Τρίτη</w:t>
      </w:r>
    </w:p>
    <w:p w14:paraId="5F56DBEA" w14:textId="223F944C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7C28FDD9" w14:textId="4B9F70A8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4BA834A7" w14:textId="197F3FD1" w:rsidR="002F240B" w:rsidRPr="002F240B" w:rsidRDefault="002F240B" w:rsidP="002F240B">
      <w:pPr>
        <w:rPr>
          <w:color w:val="7030A0"/>
          <w:sz w:val="220"/>
          <w:szCs w:val="220"/>
          <w:lang w:val="el-CY"/>
        </w:rPr>
      </w:pPr>
      <w:r>
        <w:rPr>
          <w:sz w:val="220"/>
          <w:szCs w:val="220"/>
          <w:lang w:val="el-CY"/>
        </w:rPr>
        <w:t xml:space="preserve">       </w:t>
      </w:r>
      <w:r w:rsidRPr="002F240B">
        <w:rPr>
          <w:color w:val="7030A0"/>
          <w:sz w:val="220"/>
          <w:szCs w:val="220"/>
          <w:lang w:val="el-CY"/>
        </w:rPr>
        <w:t>Τέταρτη</w:t>
      </w:r>
    </w:p>
    <w:p w14:paraId="4E8EE8A7" w14:textId="5B8031F2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6009049A" w14:textId="5502732B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5A090FB0" w14:textId="458F2DB5" w:rsidR="002F240B" w:rsidRPr="002F240B" w:rsidRDefault="002F240B" w:rsidP="002F240B">
      <w:pPr>
        <w:jc w:val="center"/>
        <w:rPr>
          <w:color w:val="FFC000"/>
          <w:sz w:val="220"/>
          <w:szCs w:val="220"/>
          <w:lang w:val="el-CY"/>
        </w:rPr>
      </w:pPr>
      <w:r w:rsidRPr="002F240B">
        <w:rPr>
          <w:color w:val="FFC000"/>
          <w:sz w:val="220"/>
          <w:szCs w:val="220"/>
          <w:lang w:val="el-CY"/>
        </w:rPr>
        <w:t>Πέμπτη</w:t>
      </w:r>
    </w:p>
    <w:p w14:paraId="20D94FBF" w14:textId="4BD527CE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4B64E65F" w14:textId="78E6B0DC" w:rsidR="002F240B" w:rsidRDefault="002F240B" w:rsidP="002F240B">
      <w:pPr>
        <w:jc w:val="center"/>
        <w:rPr>
          <w:sz w:val="220"/>
          <w:szCs w:val="220"/>
          <w:lang w:val="el-CY"/>
        </w:rPr>
      </w:pPr>
    </w:p>
    <w:p w14:paraId="380DF317" w14:textId="239B93BB" w:rsidR="002F240B" w:rsidRPr="002F240B" w:rsidRDefault="002F240B" w:rsidP="002F240B">
      <w:pPr>
        <w:jc w:val="center"/>
        <w:rPr>
          <w:color w:val="8EAADB" w:themeColor="accent1" w:themeTint="99"/>
          <w:sz w:val="180"/>
          <w:szCs w:val="180"/>
          <w:lang w:val="el-CY"/>
        </w:rPr>
      </w:pPr>
      <w:r w:rsidRPr="002F240B">
        <w:rPr>
          <w:color w:val="8EAADB" w:themeColor="accent1" w:themeTint="99"/>
          <w:sz w:val="180"/>
          <w:szCs w:val="180"/>
          <w:lang w:val="el-CY"/>
        </w:rPr>
        <w:t>Παρασκευή</w:t>
      </w:r>
    </w:p>
    <w:p w14:paraId="227F3D09" w14:textId="06553C6B" w:rsidR="002F240B" w:rsidRDefault="002F240B" w:rsidP="002F240B">
      <w:pPr>
        <w:jc w:val="center"/>
        <w:rPr>
          <w:sz w:val="180"/>
          <w:szCs w:val="180"/>
          <w:lang w:val="el-CY"/>
        </w:rPr>
      </w:pPr>
    </w:p>
    <w:p w14:paraId="00163D82" w14:textId="704245A4" w:rsidR="002F240B" w:rsidRDefault="002F240B" w:rsidP="002F240B">
      <w:pPr>
        <w:rPr>
          <w:sz w:val="180"/>
          <w:szCs w:val="180"/>
          <w:lang w:val="el-CY"/>
        </w:rPr>
      </w:pPr>
    </w:p>
    <w:p w14:paraId="3976A53B" w14:textId="6F3BFD49" w:rsidR="002F240B" w:rsidRPr="002F240B" w:rsidRDefault="002F240B" w:rsidP="002F240B">
      <w:pPr>
        <w:jc w:val="center"/>
        <w:rPr>
          <w:color w:val="538135" w:themeColor="accent6" w:themeShade="BF"/>
          <w:sz w:val="180"/>
          <w:szCs w:val="180"/>
          <w:lang w:val="el-CY"/>
        </w:rPr>
      </w:pPr>
      <w:r w:rsidRPr="002F240B">
        <w:rPr>
          <w:color w:val="538135" w:themeColor="accent6" w:themeShade="BF"/>
          <w:sz w:val="180"/>
          <w:szCs w:val="180"/>
          <w:lang w:val="el-CY"/>
        </w:rPr>
        <w:t>Σάββατο</w:t>
      </w:r>
    </w:p>
    <w:p w14:paraId="6B70DD17" w14:textId="63DEBA0F" w:rsidR="002F240B" w:rsidRDefault="002F240B" w:rsidP="002F240B">
      <w:pPr>
        <w:jc w:val="center"/>
        <w:rPr>
          <w:sz w:val="180"/>
          <w:szCs w:val="180"/>
          <w:lang w:val="el-CY"/>
        </w:rPr>
      </w:pPr>
    </w:p>
    <w:p w14:paraId="54D3C46D" w14:textId="77777777" w:rsidR="002F240B" w:rsidRDefault="002F240B" w:rsidP="002F240B">
      <w:pPr>
        <w:rPr>
          <w:color w:val="FF00FF"/>
          <w:sz w:val="180"/>
          <w:szCs w:val="180"/>
          <w:lang w:val="el-CY"/>
        </w:rPr>
      </w:pPr>
    </w:p>
    <w:p w14:paraId="20B39D92" w14:textId="7AACDE29" w:rsidR="002F240B" w:rsidRPr="002F240B" w:rsidRDefault="002F240B" w:rsidP="002F240B">
      <w:pPr>
        <w:jc w:val="center"/>
        <w:rPr>
          <w:color w:val="FF00FF"/>
          <w:sz w:val="180"/>
          <w:szCs w:val="180"/>
          <w:lang w:val="el-CY"/>
        </w:rPr>
      </w:pPr>
      <w:r w:rsidRPr="002F240B">
        <w:rPr>
          <w:color w:val="FF00FF"/>
          <w:sz w:val="180"/>
          <w:szCs w:val="180"/>
          <w:lang w:val="el-CY"/>
        </w:rPr>
        <w:t>Κυριακή</w:t>
      </w:r>
    </w:p>
    <w:sectPr w:rsidR="002F240B" w:rsidRPr="002F240B" w:rsidSect="002F24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0B"/>
    <w:rsid w:val="002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4C4C"/>
  <w15:chartTrackingRefBased/>
  <w15:docId w15:val="{6EB8AC8F-3057-467D-9BB8-CFD481D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2022-05-03T13:53:00Z</dcterms:created>
  <dcterms:modified xsi:type="dcterms:W3CDTF">2022-05-03T13:57:00Z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2022-05-03T13:53:08Z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058e5350-73ac-448a-89a8-a2958bec4021</vt:lpwstr>
  </property>
  <property fmtid="{D5CDD505-2E9C-101B-9397-08002B2CF9AE}" pid="8" name="MSIP_Label_a8f77787-5df4-43b6-a2a8-8d8b678a318b_ContentBits">
    <vt:lpwstr>0</vt:lpwstr>
  </property>
</Properties>
</file>