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B" w:rsidRPr="000D61C1" w:rsidRDefault="00B4785B" w:rsidP="001A5C2E">
      <w:pPr>
        <w:shd w:val="clear" w:color="auto" w:fill="FFFFFF"/>
        <w:spacing w:line="276" w:lineRule="auto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B4785B" w:rsidRPr="000D61C1" w:rsidRDefault="00B4785B" w:rsidP="001A5C2E">
      <w:pPr>
        <w:shd w:val="clear" w:color="auto" w:fill="FFFFFF"/>
        <w:spacing w:line="276" w:lineRule="auto"/>
        <w:jc w:val="center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bookmarkStart w:id="0" w:name="_GoBack"/>
      <w:r w:rsidRPr="000D61C1">
        <w:rPr>
          <w:rFonts w:ascii=".SFUIText-Bold" w:eastAsia="Times New Roman" w:hAnsi=".SFUIText-Bold" w:cs="Times New Roman"/>
          <w:b/>
          <w:bCs/>
          <w:color w:val="454545"/>
          <w:sz w:val="34"/>
          <w:szCs w:val="34"/>
          <w:lang w:val="el-GR"/>
        </w:rPr>
        <w:t>Σαράντα παλικάρια</w:t>
      </w:r>
    </w:p>
    <w:bookmarkEnd w:id="0"/>
    <w:p w:rsidR="00B4785B" w:rsidRPr="00FF11FC" w:rsidRDefault="001A5C2E" w:rsidP="001A5C2E">
      <w:pPr>
        <w:shd w:val="clear" w:color="auto" w:fill="FFFFFF"/>
        <w:spacing w:line="276" w:lineRule="auto"/>
        <w:jc w:val="center"/>
        <w:rPr>
          <w:rFonts w:ascii=".SF UI Text" w:eastAsia="Times New Roman" w:hAnsi=".SF UI Text" w:cs="Times New Roman"/>
          <w:color w:val="454545"/>
          <w:sz w:val="28"/>
          <w:szCs w:val="28"/>
          <w:lang w:val="el-GR"/>
        </w:rPr>
      </w:pPr>
      <w:r>
        <w:rPr>
          <w:rFonts w:ascii=".SFUIText-Bold" w:eastAsia="Times New Roman" w:hAnsi=".SFUIText-Bold" w:cs="Times New Roman"/>
          <w:bCs/>
          <w:color w:val="454545"/>
          <w:sz w:val="28"/>
          <w:szCs w:val="28"/>
          <w:lang w:val="el-GR"/>
        </w:rPr>
        <w:t xml:space="preserve">                                              </w:t>
      </w:r>
      <w:r w:rsidR="00B4785B" w:rsidRPr="00FF11FC">
        <w:rPr>
          <w:rFonts w:ascii=".SFUIText-Bold" w:eastAsia="Times New Roman" w:hAnsi=".SFUIText-Bold" w:cs="Times New Roman"/>
          <w:bCs/>
          <w:color w:val="454545"/>
          <w:sz w:val="28"/>
          <w:szCs w:val="28"/>
          <w:lang w:val="el-GR"/>
        </w:rPr>
        <w:t>Παραδοσιακό</w:t>
      </w:r>
    </w:p>
    <w:p w:rsidR="00B4785B" w:rsidRPr="00FF11FC" w:rsidRDefault="00B4785B" w:rsidP="001A5C2E">
      <w:pPr>
        <w:shd w:val="clear" w:color="auto" w:fill="FFFFFF"/>
        <w:tabs>
          <w:tab w:val="left" w:pos="1980"/>
          <w:tab w:val="left" w:pos="2160"/>
        </w:tabs>
        <w:jc w:val="center"/>
        <w:rPr>
          <w:rFonts w:ascii=".SFUIText-Bold" w:eastAsia="Times New Roman" w:hAnsi=".SFUIText-Bold" w:cs="Times New Roman"/>
          <w:bCs/>
          <w:color w:val="454545"/>
          <w:sz w:val="28"/>
          <w:szCs w:val="28"/>
          <w:lang w:val="el-GR"/>
        </w:rPr>
      </w:pP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Σαράντα παλικάρια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από τη Λε</w:t>
      </w:r>
      <w:r w:rsidR="001A5C2E"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 xml:space="preserve"> </w:t>
      </w: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- μωρ’ απ’ τη Λεβαδιά,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πάνε για να πατήσουνε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την Τροπο-, μωρ’ την Τροπολιτσά.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</w:p>
    <w:p w:rsidR="00B4785B" w:rsidRPr="001A5C2E" w:rsidRDefault="001A5C2E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2"/>
          <w:szCs w:val="3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337820</wp:posOffset>
            </wp:positionV>
            <wp:extent cx="2760345" cy="6324600"/>
            <wp:effectExtent l="19050" t="0" r="1905" b="0"/>
            <wp:wrapNone/>
            <wp:docPr id="16" name="Picture 13" descr="https://scontent-lht6-1.xx.fbcdn.net/v/t1.15752-9/54386871_1868441003262454_3054658492708159488_n.jpg?_nc_cat=104&amp;_nc_ht=scontent-lht6-1.xx&amp;oh=723c8e8fbbdcd8a6b985eb6ffd018395&amp;oe=5D447C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ht6-1.xx.fbcdn.net/v/t1.15752-9/54386871_1868441003262454_3054658492708159488_n.jpg?_nc_cat=104&amp;_nc_ht=scontent-lht6-1.xx&amp;oh=723c8e8fbbdcd8a6b985eb6ffd018395&amp;oe=5D447CA1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85B"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Στο δρόμο που πηγαίνανε γέροντα,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μωρ’ γέροντ’ απαντούν.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Ώρα καλή σου γέρο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Καλώς τα τα, καλώς τα τα παιδιά.</w:t>
      </w: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br/>
      </w:r>
    </w:p>
    <w:p w:rsidR="00B4785B" w:rsidRPr="001A5C2E" w:rsidRDefault="001A5C2E" w:rsidP="001A5C2E">
      <w:pPr>
        <w:shd w:val="clear" w:color="auto" w:fill="FFFFFF"/>
        <w:tabs>
          <w:tab w:val="left" w:pos="0"/>
          <w:tab w:val="left" w:pos="27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 xml:space="preserve"> </w:t>
      </w:r>
      <w:r w:rsidR="00B4785B"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Πού πάτε παλικάρια</w:t>
      </w: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,</w:t>
      </w:r>
    </w:p>
    <w:p w:rsidR="00B4785B" w:rsidRPr="001A5C2E" w:rsidRDefault="001A5C2E" w:rsidP="001A5C2E">
      <w:pPr>
        <w:shd w:val="clear" w:color="auto" w:fill="FFFFFF"/>
        <w:tabs>
          <w:tab w:val="left" w:pos="0"/>
          <w:tab w:val="left" w:pos="270"/>
          <w:tab w:val="left" w:pos="180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πού πάτε ωρέ, πού πάτε ωρέ</w:t>
      </w:r>
      <w:r w:rsidR="00B4785B"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 xml:space="preserve"> παιδιά.</w:t>
      </w:r>
    </w:p>
    <w:p w:rsidR="00B4785B" w:rsidRPr="001A5C2E" w:rsidRDefault="00B4785B" w:rsidP="001A5C2E">
      <w:pPr>
        <w:shd w:val="clear" w:color="auto" w:fill="FFFFFF"/>
        <w:tabs>
          <w:tab w:val="left" w:pos="0"/>
          <w:tab w:val="left" w:pos="270"/>
          <w:tab w:val="left" w:pos="180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32"/>
          <w:szCs w:val="32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Πάμε για να πατήσουμε</w:t>
      </w:r>
    </w:p>
    <w:p w:rsidR="00B4785B" w:rsidRPr="000D61C1" w:rsidRDefault="00B4785B" w:rsidP="001A5C2E">
      <w:pPr>
        <w:shd w:val="clear" w:color="auto" w:fill="FFFFFF"/>
        <w:tabs>
          <w:tab w:val="left" w:pos="0"/>
          <w:tab w:val="left" w:pos="270"/>
          <w:tab w:val="left" w:pos="1800"/>
          <w:tab w:val="left" w:pos="2160"/>
        </w:tabs>
        <w:spacing w:line="360" w:lineRule="auto"/>
        <w:ind w:left="27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1A5C2E">
        <w:rPr>
          <w:rFonts w:ascii=".SFUIText" w:eastAsia="Times New Roman" w:hAnsi=".SFUIText" w:cs="Times New Roman"/>
          <w:color w:val="454545"/>
          <w:sz w:val="32"/>
          <w:szCs w:val="32"/>
          <w:lang w:val="el-GR"/>
        </w:rPr>
        <w:t>την Τροπο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-, μωρ’ την Τροπολιτσά.</w:t>
      </w:r>
    </w:p>
    <w:p w:rsidR="00B4785B" w:rsidRPr="008C30AC" w:rsidRDefault="00B4785B" w:rsidP="001A5C2E">
      <w:pPr>
        <w:tabs>
          <w:tab w:val="left" w:pos="1800"/>
        </w:tabs>
        <w:ind w:left="2340"/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B4785B" w:rsidRPr="008C30AC" w:rsidRDefault="00B4785B" w:rsidP="00B4785B">
      <w:pPr>
        <w:rPr>
          <w:lang w:val="el-GR"/>
        </w:rPr>
      </w:pPr>
    </w:p>
    <w:p w:rsidR="00766E1D" w:rsidRPr="009439AF" w:rsidRDefault="001A5C2E" w:rsidP="00A10C8E">
      <w:pPr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sectPr w:rsidR="00766E1D" w:rsidRPr="009439AF" w:rsidSect="006A4E2A">
      <w:headerReference w:type="default" r:id="rId9"/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20" w:rsidRDefault="00E54C20" w:rsidP="00E54C20">
      <w:r>
        <w:separator/>
      </w:r>
    </w:p>
  </w:endnote>
  <w:endnote w:type="continuationSeparator" w:id="1">
    <w:p w:rsidR="00E54C20" w:rsidRDefault="00E54C20" w:rsidP="00E5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20" w:rsidRDefault="00E54C20" w:rsidP="00E54C20">
      <w:r>
        <w:separator/>
      </w:r>
    </w:p>
  </w:footnote>
  <w:footnote w:type="continuationSeparator" w:id="1">
    <w:p w:rsidR="00E54C20" w:rsidRDefault="00E54C20" w:rsidP="00E5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E1554F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Pr="00E85974">
      <w:rPr>
        <w:u w:val="single"/>
        <w:lang w:val="el-GR"/>
      </w:rPr>
      <w:t>Μαρτίου 1821,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E1554F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1A5C2E"/>
    <w:rsid w:val="003975A1"/>
    <w:rsid w:val="00664106"/>
    <w:rsid w:val="00701DA0"/>
    <w:rsid w:val="00820644"/>
    <w:rsid w:val="009439AF"/>
    <w:rsid w:val="009F22F5"/>
    <w:rsid w:val="00A10C8E"/>
    <w:rsid w:val="00A30D39"/>
    <w:rsid w:val="00B4785B"/>
    <w:rsid w:val="00E1554F"/>
    <w:rsid w:val="00E5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https://scontent-lht6-1.xx.fbcdn.net/v/t1.15752-9/54386871_1868441003262454_3054658492708159488_n.jpg?_nc_cat=104&amp;_nc_ht=scontent-lht6-1.xx&amp;oh=723c8e8fbbdcd8a6b985eb6ffd018395&amp;oe=5D447C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2019-03-31T19:27:00Z</dcterms:created>
  <dcterms:modified xsi:type="dcterms:W3CDTF">2019-04-08T12:32:00Z</dcterms:modified>
</cp:coreProperties>
</file>